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B70B" w14:textId="77777777" w:rsidR="006131BE" w:rsidRPr="00336A10" w:rsidRDefault="006131BE" w:rsidP="00210766">
      <w:pPr>
        <w:rPr>
          <w:rFonts w:cs="Arial"/>
          <w:sz w:val="44"/>
          <w:szCs w:val="44"/>
        </w:rPr>
      </w:pPr>
    </w:p>
    <w:p w14:paraId="77900133" w14:textId="77777777" w:rsidR="00336A10" w:rsidRPr="00336A10" w:rsidRDefault="00336A10" w:rsidP="00210766">
      <w:pPr>
        <w:rPr>
          <w:rFonts w:cs="Arial"/>
          <w:b/>
          <w:sz w:val="40"/>
          <w:szCs w:val="40"/>
        </w:rPr>
      </w:pPr>
    </w:p>
    <w:p w14:paraId="6A8B0A6B" w14:textId="4539DAC7" w:rsidR="00210766" w:rsidRPr="00336A10" w:rsidRDefault="00733014" w:rsidP="00210766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T</w:t>
      </w:r>
      <w:r w:rsidR="000A392A">
        <w:rPr>
          <w:rFonts w:cs="Arial"/>
          <w:b/>
          <w:sz w:val="40"/>
          <w:szCs w:val="40"/>
        </w:rPr>
        <w:t>oets Financieel Management</w:t>
      </w:r>
      <w:r w:rsidR="00BA7DB9">
        <w:rPr>
          <w:rFonts w:cs="Arial"/>
          <w:b/>
          <w:sz w:val="40"/>
          <w:szCs w:val="40"/>
        </w:rPr>
        <w:t xml:space="preserve"> </w:t>
      </w:r>
      <w:r w:rsidR="00923A23" w:rsidRPr="00336A10">
        <w:rPr>
          <w:rFonts w:cs="Arial"/>
          <w:b/>
          <w:sz w:val="40"/>
          <w:szCs w:val="40"/>
        </w:rPr>
        <w:t>(20</w:t>
      </w:r>
      <w:r w:rsidR="00DE7B6B">
        <w:rPr>
          <w:rFonts w:cs="Arial"/>
          <w:b/>
          <w:sz w:val="40"/>
          <w:szCs w:val="40"/>
        </w:rPr>
        <w:t>21</w:t>
      </w:r>
      <w:r w:rsidR="001B112E">
        <w:rPr>
          <w:rFonts w:cs="Arial"/>
          <w:b/>
          <w:sz w:val="40"/>
          <w:szCs w:val="40"/>
        </w:rPr>
        <w:t>-2022</w:t>
      </w:r>
      <w:r w:rsidR="00923A23" w:rsidRPr="00336A10">
        <w:rPr>
          <w:rFonts w:cs="Arial"/>
          <w:b/>
          <w:sz w:val="40"/>
          <w:szCs w:val="40"/>
        </w:rPr>
        <w:t>)</w:t>
      </w:r>
    </w:p>
    <w:p w14:paraId="731BA5AD" w14:textId="77777777" w:rsidR="00923A23" w:rsidRPr="00336A10" w:rsidRDefault="00923A23" w:rsidP="00923A23">
      <w:pPr>
        <w:pStyle w:val="Geenafstand"/>
        <w:rPr>
          <w:rFonts w:cs="Arial"/>
          <w:sz w:val="22"/>
        </w:rPr>
      </w:pPr>
    </w:p>
    <w:p w14:paraId="06AFD2E4" w14:textId="77777777" w:rsidR="00182CA0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Periode</w:t>
      </w:r>
      <w:r w:rsidR="00182CA0" w:rsidRPr="00336A10">
        <w:rPr>
          <w:rFonts w:cs="Arial"/>
          <w:szCs w:val="20"/>
        </w:rPr>
        <w:t xml:space="preserve">: </w:t>
      </w:r>
      <w:r w:rsidR="00182CA0" w:rsidRPr="00336A10">
        <w:rPr>
          <w:rFonts w:cs="Arial"/>
          <w:szCs w:val="20"/>
        </w:rPr>
        <w:tab/>
      </w:r>
      <w:r w:rsidR="00C203F0">
        <w:rPr>
          <w:rFonts w:cs="Arial"/>
          <w:szCs w:val="20"/>
        </w:rPr>
        <w:t>2</w:t>
      </w:r>
    </w:p>
    <w:p w14:paraId="223A1DD1" w14:textId="237A488D" w:rsidR="00923A23" w:rsidRPr="00336A10" w:rsidRDefault="00182CA0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W</w:t>
      </w:r>
      <w:r w:rsidR="00923A23" w:rsidRPr="00336A10">
        <w:rPr>
          <w:rFonts w:cs="Arial"/>
          <w:szCs w:val="20"/>
        </w:rPr>
        <w:t>eek</w:t>
      </w:r>
      <w:r w:rsidRPr="00336A10">
        <w:rPr>
          <w:rFonts w:cs="Arial"/>
          <w:szCs w:val="20"/>
        </w:rPr>
        <w:t>:</w:t>
      </w:r>
      <w:r w:rsidR="00923A23" w:rsidRPr="00336A10">
        <w:rPr>
          <w:rFonts w:cs="Arial"/>
          <w:szCs w:val="20"/>
        </w:rPr>
        <w:t xml:space="preserve"> </w:t>
      </w:r>
      <w:r w:rsidRPr="00336A10">
        <w:rPr>
          <w:rFonts w:cs="Arial"/>
          <w:szCs w:val="20"/>
        </w:rPr>
        <w:tab/>
      </w:r>
      <w:r w:rsidRPr="00336A10">
        <w:rPr>
          <w:rFonts w:cs="Arial"/>
          <w:szCs w:val="20"/>
        </w:rPr>
        <w:tab/>
      </w:r>
      <w:r w:rsidR="00EA49DC">
        <w:rPr>
          <w:rFonts w:cs="Arial"/>
          <w:szCs w:val="20"/>
        </w:rPr>
        <w:t>6</w:t>
      </w:r>
    </w:p>
    <w:p w14:paraId="2A969C1D" w14:textId="77777777" w:rsidR="00923A23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</w:p>
    <w:p w14:paraId="6EEFDF6C" w14:textId="77777777" w:rsidR="00923A23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Naam:</w:t>
      </w:r>
    </w:p>
    <w:p w14:paraId="035B18BE" w14:textId="77777777" w:rsidR="00182CA0" w:rsidRPr="00336A10" w:rsidRDefault="00182CA0" w:rsidP="00923A23">
      <w:pPr>
        <w:pStyle w:val="Geenafstand"/>
        <w:spacing w:line="360" w:lineRule="auto"/>
        <w:rPr>
          <w:rFonts w:cs="Arial"/>
          <w:szCs w:val="20"/>
        </w:rPr>
      </w:pPr>
    </w:p>
    <w:p w14:paraId="58D0D0B8" w14:textId="5B664289" w:rsidR="00923A23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Datum:</w:t>
      </w:r>
      <w:r w:rsidR="00AD6B33">
        <w:rPr>
          <w:rFonts w:cs="Arial"/>
          <w:szCs w:val="20"/>
        </w:rPr>
        <w:tab/>
      </w:r>
      <w:r w:rsidR="00AD6B33">
        <w:rPr>
          <w:rFonts w:cs="Arial"/>
          <w:szCs w:val="20"/>
        </w:rPr>
        <w:tab/>
      </w:r>
      <w:r w:rsidR="00EA49DC">
        <w:rPr>
          <w:rFonts w:cs="Arial"/>
          <w:szCs w:val="20"/>
        </w:rPr>
        <w:t>2</w:t>
      </w:r>
      <w:r w:rsidR="00DE7B6B">
        <w:rPr>
          <w:rFonts w:cs="Arial"/>
          <w:szCs w:val="20"/>
        </w:rPr>
        <w:t>2-</w:t>
      </w:r>
      <w:r w:rsidR="00EA49DC">
        <w:rPr>
          <w:rFonts w:cs="Arial"/>
          <w:szCs w:val="20"/>
        </w:rPr>
        <w:t>12</w:t>
      </w:r>
      <w:r w:rsidR="00DE7B6B">
        <w:rPr>
          <w:rFonts w:cs="Arial"/>
          <w:szCs w:val="20"/>
        </w:rPr>
        <w:t>-2021</w:t>
      </w:r>
    </w:p>
    <w:p w14:paraId="5DE3F650" w14:textId="77777777" w:rsidR="00182CA0" w:rsidRPr="00336A10" w:rsidRDefault="00182CA0" w:rsidP="00923A23">
      <w:pPr>
        <w:pStyle w:val="Geenafstand"/>
        <w:spacing w:line="360" w:lineRule="auto"/>
        <w:rPr>
          <w:rFonts w:cs="Arial"/>
          <w:szCs w:val="20"/>
        </w:rPr>
      </w:pPr>
    </w:p>
    <w:p w14:paraId="0D6D423E" w14:textId="77777777" w:rsidR="00923A23" w:rsidRPr="00336A10" w:rsidRDefault="00923A23" w:rsidP="00923A23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Klas:</w:t>
      </w:r>
    </w:p>
    <w:p w14:paraId="3392FC92" w14:textId="77777777" w:rsidR="00923A23" w:rsidRDefault="00923A23" w:rsidP="00923A23">
      <w:pPr>
        <w:pStyle w:val="Geenafstand"/>
        <w:spacing w:line="360" w:lineRule="auto"/>
        <w:rPr>
          <w:rFonts w:cs="Arial"/>
          <w:szCs w:val="20"/>
        </w:rPr>
      </w:pPr>
    </w:p>
    <w:p w14:paraId="28F041C9" w14:textId="77777777" w:rsidR="00137C60" w:rsidRPr="00336A10" w:rsidRDefault="00137C60" w:rsidP="00923A23">
      <w:pPr>
        <w:pStyle w:val="Geenafstand"/>
        <w:spacing w:line="360" w:lineRule="auto"/>
        <w:rPr>
          <w:rFonts w:cs="Arial"/>
          <w:szCs w:val="20"/>
        </w:rPr>
      </w:pPr>
    </w:p>
    <w:p w14:paraId="24188035" w14:textId="735B0F5F" w:rsidR="00182CA0" w:rsidRPr="00336A10" w:rsidRDefault="00056AD0" w:rsidP="00923A23">
      <w:pPr>
        <w:pStyle w:val="Geenafstand"/>
        <w:numPr>
          <w:ilvl w:val="0"/>
          <w:numId w:val="2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Je hebt </w:t>
      </w:r>
      <w:r w:rsidR="00900BF7">
        <w:rPr>
          <w:rFonts w:cs="Arial"/>
          <w:szCs w:val="20"/>
        </w:rPr>
        <w:t>45</w:t>
      </w:r>
      <w:r w:rsidR="00182CA0" w:rsidRPr="00336A10">
        <w:rPr>
          <w:rFonts w:cs="Arial"/>
          <w:szCs w:val="20"/>
        </w:rPr>
        <w:t xml:space="preserve"> minuten voor deze toets</w:t>
      </w:r>
    </w:p>
    <w:p w14:paraId="5AFB2FF8" w14:textId="77777777" w:rsidR="00923A23" w:rsidRPr="00336A10" w:rsidRDefault="00923A23" w:rsidP="00923A23">
      <w:pPr>
        <w:pStyle w:val="Geenafstand"/>
        <w:numPr>
          <w:ilvl w:val="0"/>
          <w:numId w:val="2"/>
        </w:numPr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Deze toets bestaat uit</w:t>
      </w:r>
      <w:r w:rsidR="00FE2E6F">
        <w:rPr>
          <w:rFonts w:cs="Arial"/>
          <w:szCs w:val="20"/>
        </w:rPr>
        <w:t xml:space="preserve"> 5</w:t>
      </w:r>
      <w:r w:rsidRPr="00336A10">
        <w:rPr>
          <w:rFonts w:cs="Arial"/>
          <w:szCs w:val="20"/>
        </w:rPr>
        <w:t xml:space="preserve"> vragen</w:t>
      </w:r>
    </w:p>
    <w:p w14:paraId="716C1834" w14:textId="77777777" w:rsidR="000B5CD6" w:rsidRDefault="00182CA0" w:rsidP="00923A23">
      <w:pPr>
        <w:pStyle w:val="Geenafstand"/>
        <w:numPr>
          <w:ilvl w:val="0"/>
          <w:numId w:val="2"/>
        </w:numPr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Een eenvoudige rekenmachine is toegestaan</w:t>
      </w:r>
    </w:p>
    <w:p w14:paraId="5AE97E4C" w14:textId="77777777" w:rsidR="00182CA0" w:rsidRDefault="000B5CD6" w:rsidP="00923A23">
      <w:pPr>
        <w:pStyle w:val="Geenafstand"/>
        <w:numPr>
          <w:ilvl w:val="0"/>
          <w:numId w:val="2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Het is toegestaan om een kladblok te gebruiken.</w:t>
      </w:r>
      <w:r w:rsidR="00FE2E6F">
        <w:rPr>
          <w:rFonts w:cs="Arial"/>
          <w:szCs w:val="20"/>
        </w:rPr>
        <w:t xml:space="preserve"> </w:t>
      </w:r>
    </w:p>
    <w:p w14:paraId="52459996" w14:textId="0F635D3F" w:rsidR="00182CA0" w:rsidRDefault="00900BF7" w:rsidP="00923A23">
      <w:pPr>
        <w:pStyle w:val="Geenafstand"/>
        <w:numPr>
          <w:ilvl w:val="0"/>
          <w:numId w:val="2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Zorg </w:t>
      </w:r>
      <w:r w:rsidR="001351E9">
        <w:rPr>
          <w:rFonts w:cs="Arial"/>
          <w:szCs w:val="20"/>
        </w:rPr>
        <w:t>dat je om 10.45 uur weer in de teamvergadering bent voor het bespreken van de resultaten</w:t>
      </w:r>
    </w:p>
    <w:p w14:paraId="5321E7FB" w14:textId="77777777" w:rsidR="006131BE" w:rsidRPr="00336A10" w:rsidRDefault="006131BE" w:rsidP="006131BE">
      <w:pPr>
        <w:pStyle w:val="Geenafstand"/>
        <w:spacing w:line="360" w:lineRule="auto"/>
        <w:rPr>
          <w:rFonts w:cs="Arial"/>
          <w:szCs w:val="20"/>
        </w:rPr>
      </w:pPr>
    </w:p>
    <w:p w14:paraId="56CD75E1" w14:textId="77777777" w:rsidR="006131BE" w:rsidRPr="00336A10" w:rsidRDefault="006131BE" w:rsidP="006131BE">
      <w:pPr>
        <w:pStyle w:val="Geenafstand"/>
        <w:spacing w:line="360" w:lineRule="auto"/>
        <w:rPr>
          <w:rFonts w:cs="Arial"/>
          <w:szCs w:val="20"/>
        </w:rPr>
      </w:pPr>
      <w:r w:rsidRPr="00336A10">
        <w:rPr>
          <w:rFonts w:cs="Arial"/>
          <w:szCs w:val="20"/>
        </w:rPr>
        <w:t>Heel veel succes!</w:t>
      </w:r>
    </w:p>
    <w:p w14:paraId="23300F95" w14:textId="77777777" w:rsidR="00182CA0" w:rsidRPr="00336A10" w:rsidRDefault="00182CA0" w:rsidP="00182CA0">
      <w:pPr>
        <w:pStyle w:val="Geenafstand"/>
        <w:spacing w:line="360" w:lineRule="auto"/>
        <w:ind w:left="360"/>
        <w:rPr>
          <w:rFonts w:cs="Arial"/>
        </w:rPr>
      </w:pPr>
    </w:p>
    <w:p w14:paraId="05D28E9D" w14:textId="77777777" w:rsidR="00923A23" w:rsidRPr="00336A10" w:rsidRDefault="00923A23" w:rsidP="00923A23">
      <w:pPr>
        <w:pStyle w:val="Geenafstand"/>
        <w:rPr>
          <w:rFonts w:cs="Arial"/>
        </w:rPr>
      </w:pPr>
    </w:p>
    <w:p w14:paraId="79B5DB72" w14:textId="77777777" w:rsidR="009B7881" w:rsidRDefault="009B7881">
      <w:pPr>
        <w:rPr>
          <w:rFonts w:cs="Arial"/>
        </w:rPr>
      </w:pPr>
      <w:r>
        <w:rPr>
          <w:rFonts w:cs="Arial"/>
        </w:rPr>
        <w:br w:type="page"/>
      </w:r>
    </w:p>
    <w:p w14:paraId="50B0B061" w14:textId="77777777" w:rsidR="00923A23" w:rsidRPr="00336A10" w:rsidRDefault="00923A23" w:rsidP="00923A23">
      <w:pPr>
        <w:pStyle w:val="Geenafstand"/>
        <w:rPr>
          <w:rFonts w:cs="Arial"/>
        </w:rPr>
      </w:pPr>
    </w:p>
    <w:p w14:paraId="256B5EC5" w14:textId="77777777" w:rsidR="00923A23" w:rsidRDefault="00923A23" w:rsidP="00DC5FFF">
      <w:pPr>
        <w:pStyle w:val="Geenafstand"/>
        <w:rPr>
          <w:rFonts w:cs="Arial"/>
        </w:rPr>
      </w:pPr>
    </w:p>
    <w:p w14:paraId="31E36B97" w14:textId="160A1F25" w:rsidR="00A81318" w:rsidRDefault="00A81318" w:rsidP="00923A23">
      <w:pPr>
        <w:pStyle w:val="Geenafstand"/>
        <w:rPr>
          <w:rFonts w:cs="Arial"/>
        </w:rPr>
      </w:pPr>
    </w:p>
    <w:p w14:paraId="7CA353EC" w14:textId="77777777" w:rsidR="00C203F0" w:rsidRDefault="00C203F0" w:rsidP="00923A23">
      <w:pPr>
        <w:pStyle w:val="Geenafstand"/>
        <w:rPr>
          <w:rFonts w:cs="Arial"/>
        </w:rPr>
      </w:pPr>
    </w:p>
    <w:p w14:paraId="20D77D4C" w14:textId="77777777" w:rsidR="000037A6" w:rsidRDefault="00DC5FFF" w:rsidP="00DC5FFF">
      <w:pPr>
        <w:pStyle w:val="Geenafstand"/>
        <w:numPr>
          <w:ilvl w:val="0"/>
          <w:numId w:val="16"/>
        </w:numPr>
        <w:rPr>
          <w:rFonts w:cs="Arial"/>
        </w:rPr>
      </w:pPr>
      <w:r>
        <w:rPr>
          <w:rFonts w:cs="Arial"/>
        </w:rPr>
        <w:t>Vestigingsmanager Joris verkoopt lampen. Hij heeft een omzet van € 1.035.000,- behaald. De IWO was € 835.000,-.</w:t>
      </w:r>
    </w:p>
    <w:p w14:paraId="05EE8A21" w14:textId="77777777" w:rsidR="00DC5FFF" w:rsidRDefault="00DC5FFF" w:rsidP="00DC5FFF">
      <w:pPr>
        <w:pStyle w:val="Geenafstand"/>
        <w:numPr>
          <w:ilvl w:val="1"/>
          <w:numId w:val="16"/>
        </w:numPr>
        <w:rPr>
          <w:rFonts w:cs="Arial"/>
        </w:rPr>
      </w:pPr>
      <w:r>
        <w:rPr>
          <w:rFonts w:cs="Arial"/>
        </w:rPr>
        <w:t>Bereken voor Joris de brutowinst.</w:t>
      </w:r>
    </w:p>
    <w:p w14:paraId="2B35CC56" w14:textId="77777777" w:rsidR="00DC5FFF" w:rsidRDefault="00DC5FFF" w:rsidP="00DC5FFF">
      <w:pPr>
        <w:pStyle w:val="Geenafstand"/>
        <w:numPr>
          <w:ilvl w:val="1"/>
          <w:numId w:val="16"/>
        </w:numPr>
        <w:rPr>
          <w:rFonts w:cs="Arial"/>
        </w:rPr>
      </w:pPr>
      <w:r>
        <w:rPr>
          <w:rFonts w:cs="Arial"/>
        </w:rPr>
        <w:t>Bereken het brutowinstpercentage als Joris de brutowinst uitdrukt in een percentage van zijn omzet.</w:t>
      </w:r>
    </w:p>
    <w:p w14:paraId="49ECC97F" w14:textId="77777777" w:rsidR="00DC5FFF" w:rsidRDefault="00DC5FFF" w:rsidP="00DC5FFF">
      <w:pPr>
        <w:pStyle w:val="Geenafstand"/>
        <w:numPr>
          <w:ilvl w:val="1"/>
          <w:numId w:val="16"/>
        </w:numPr>
        <w:rPr>
          <w:rFonts w:cs="Arial"/>
        </w:rPr>
      </w:pPr>
      <w:r>
        <w:rPr>
          <w:rFonts w:cs="Arial"/>
        </w:rPr>
        <w:t>Bereken het brutowinstpercentage als Joris de brutowinst uitdrukt in een percentage van de IWO.</w:t>
      </w:r>
    </w:p>
    <w:p w14:paraId="1BFAE734" w14:textId="77777777" w:rsidR="00DC5FFF" w:rsidRDefault="00DC5FFF" w:rsidP="00DC5FFF">
      <w:pPr>
        <w:pStyle w:val="Geenafstand"/>
        <w:ind w:left="1440"/>
        <w:rPr>
          <w:rFonts w:cs="Arial"/>
        </w:rPr>
      </w:pPr>
    </w:p>
    <w:p w14:paraId="0384761C" w14:textId="77777777" w:rsidR="000037A6" w:rsidRDefault="00A81318" w:rsidP="00923A23">
      <w:pPr>
        <w:pStyle w:val="Geenafstand"/>
        <w:rPr>
          <w:rFonts w:cs="Arial"/>
        </w:rPr>
      </w:pPr>
      <w:r>
        <w:rPr>
          <w:rFonts w:cs="Arial"/>
          <w:noProof/>
          <w:lang w:eastAsia="nl-NL"/>
        </w:rPr>
        <mc:AlternateContent>
          <mc:Choice Requires="wps">
            <w:drawing>
              <wp:inline distT="0" distB="0" distL="0" distR="0" wp14:anchorId="309C16A1" wp14:editId="6F1CE84A">
                <wp:extent cx="5735781" cy="3411940"/>
                <wp:effectExtent l="0" t="0" r="17780" b="17145"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1" cy="3411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D5337" id="Rechthoek 7" o:spid="_x0000_s1026" style="width:451.65pt;height:2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" filled="f" strokecolor="#1f4d78 [1604]" strokeweight="1pt">
                <w10:anchorlock/>
              </v:rect>
            </w:pict>
          </mc:Fallback>
        </mc:AlternateContent>
      </w:r>
    </w:p>
    <w:p w14:paraId="0BB3B6D7" w14:textId="77777777" w:rsidR="00137C60" w:rsidRPr="00336A10" w:rsidRDefault="00137C60" w:rsidP="00923A23">
      <w:pPr>
        <w:pStyle w:val="Geenafstand"/>
        <w:rPr>
          <w:rFonts w:cs="Arial"/>
        </w:rPr>
      </w:pPr>
    </w:p>
    <w:p w14:paraId="0879FF18" w14:textId="77777777" w:rsidR="00DC5FFF" w:rsidRDefault="00DC5FFF">
      <w:pPr>
        <w:rPr>
          <w:rFonts w:cs="Arial"/>
          <w:b/>
        </w:rPr>
      </w:pPr>
    </w:p>
    <w:p w14:paraId="4034155E" w14:textId="0A72867B" w:rsidR="000B5CD6" w:rsidRDefault="000B5CD6" w:rsidP="000B5CD6">
      <w:pPr>
        <w:pStyle w:val="Lijstalinea"/>
        <w:numPr>
          <w:ilvl w:val="0"/>
          <w:numId w:val="16"/>
        </w:numPr>
        <w:rPr>
          <w:rFonts w:cs="Arial"/>
          <w:b/>
        </w:rPr>
      </w:pPr>
      <w:r>
        <w:rPr>
          <w:rFonts w:cs="Arial"/>
          <w:b/>
        </w:rPr>
        <w:t xml:space="preserve">Groothandel </w:t>
      </w:r>
      <w:proofErr w:type="spellStart"/>
      <w:r>
        <w:rPr>
          <w:rFonts w:cs="Arial"/>
          <w:b/>
        </w:rPr>
        <w:t>Nibo</w:t>
      </w:r>
      <w:proofErr w:type="spellEnd"/>
      <w:r>
        <w:rPr>
          <w:rFonts w:cs="Arial"/>
          <w:b/>
        </w:rPr>
        <w:t xml:space="preserve"> heeft een omzet van € 190.500,- behaald. De IWO was € 150.000,-. Bereken voor </w:t>
      </w:r>
      <w:proofErr w:type="spellStart"/>
      <w:r>
        <w:rPr>
          <w:rFonts w:cs="Arial"/>
          <w:b/>
        </w:rPr>
        <w:t>Nibo</w:t>
      </w:r>
      <w:proofErr w:type="spellEnd"/>
      <w:r>
        <w:rPr>
          <w:rFonts w:cs="Arial"/>
          <w:b/>
        </w:rPr>
        <w:t xml:space="preserve"> de brutowinst en druk deze uit in een percentage van de </w:t>
      </w:r>
      <w:r w:rsidR="00135913">
        <w:rPr>
          <w:rFonts w:cs="Arial"/>
          <w:b/>
        </w:rPr>
        <w:t>o</w:t>
      </w:r>
      <w:r w:rsidR="00EC60F0">
        <w:rPr>
          <w:rFonts w:cs="Arial"/>
          <w:b/>
        </w:rPr>
        <w:t>mzet</w:t>
      </w:r>
      <w:r>
        <w:rPr>
          <w:rFonts w:cs="Arial"/>
          <w:b/>
        </w:rPr>
        <w:t>.</w:t>
      </w:r>
    </w:p>
    <w:p w14:paraId="29247F9B" w14:textId="77777777" w:rsidR="00EF0EF0" w:rsidRPr="00EF0EF0" w:rsidRDefault="00EF0EF0" w:rsidP="00360B8F">
      <w:pPr>
        <w:pStyle w:val="Lijstalinea"/>
      </w:pPr>
    </w:p>
    <w:p w14:paraId="78402995" w14:textId="4A742B3A" w:rsidR="009B7881" w:rsidRDefault="000B5CD6" w:rsidP="009C3824">
      <w:pPr>
        <w:rPr>
          <w:rFonts w:cs="Arial"/>
          <w:b/>
        </w:rPr>
      </w:pPr>
      <w:r>
        <w:rPr>
          <w:rFonts w:cs="Arial"/>
          <w:noProof/>
          <w:lang w:eastAsia="nl-NL"/>
        </w:rPr>
        <mc:AlternateContent>
          <mc:Choice Requires="wps">
            <w:drawing>
              <wp:inline distT="0" distB="0" distL="0" distR="0" wp14:anchorId="2E13594D" wp14:editId="079460F0">
                <wp:extent cx="5735781" cy="3370997"/>
                <wp:effectExtent l="0" t="0" r="17780" b="20320"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1" cy="33709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4F4FBA" id="Rechthoek 8" o:spid="_x0000_s1026" style="width:451.65pt;height:2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" filled="f" strokecolor="#1f4d78 [1604]" strokeweight="1pt">
                <w10:anchorlock/>
              </v:rect>
            </w:pict>
          </mc:Fallback>
        </mc:AlternateContent>
      </w:r>
    </w:p>
    <w:p w14:paraId="740BCEF3" w14:textId="63F86DF2" w:rsidR="00894491" w:rsidRDefault="00894491" w:rsidP="00894491">
      <w:pPr>
        <w:pStyle w:val="Lijstalinea"/>
        <w:numPr>
          <w:ilvl w:val="0"/>
          <w:numId w:val="16"/>
        </w:numPr>
        <w:rPr>
          <w:rFonts w:cs="Arial"/>
          <w:b/>
        </w:rPr>
      </w:pPr>
      <w:r>
        <w:rPr>
          <w:rFonts w:cs="Arial"/>
          <w:b/>
        </w:rPr>
        <w:lastRenderedPageBreak/>
        <w:t xml:space="preserve">Barry </w:t>
      </w:r>
      <w:proofErr w:type="spellStart"/>
      <w:r>
        <w:rPr>
          <w:rFonts w:cs="Arial"/>
          <w:b/>
        </w:rPr>
        <w:t>Whitacker</w:t>
      </w:r>
      <w:proofErr w:type="spellEnd"/>
      <w:r>
        <w:rPr>
          <w:rFonts w:cs="Arial"/>
          <w:b/>
        </w:rPr>
        <w:t xml:space="preserve"> koopt bij zijn leverancier 150 regendekens in. De inkoopfactuurprijs (incl. btw) hiervan is € 7.500,-. De verkoopprijs inclusief btw van een regendeken is € 60,-. In oktober heeft Barry deze 150 regendekens verkocht. De btw is 21 %.</w:t>
      </w:r>
    </w:p>
    <w:p w14:paraId="4C9EC8A9" w14:textId="32769FAA" w:rsidR="00894491" w:rsidRDefault="00894491" w:rsidP="00894491">
      <w:pPr>
        <w:pStyle w:val="Lijstalinea"/>
        <w:rPr>
          <w:rFonts w:cs="Arial"/>
          <w:b/>
        </w:rPr>
      </w:pPr>
      <w:r>
        <w:rPr>
          <w:rFonts w:cs="Arial"/>
          <w:b/>
        </w:rPr>
        <w:t xml:space="preserve">Bereken voor Barry </w:t>
      </w:r>
      <w:proofErr w:type="spellStart"/>
      <w:r>
        <w:rPr>
          <w:rFonts w:cs="Arial"/>
          <w:b/>
        </w:rPr>
        <w:t>Whitacker</w:t>
      </w:r>
      <w:proofErr w:type="spellEnd"/>
      <w:r>
        <w:rPr>
          <w:rFonts w:cs="Arial"/>
          <w:b/>
        </w:rPr>
        <w:t xml:space="preserve"> het bedrag dat hij mag terug vorderen van de belastingdienst en het bedrag dat hij moet afdragen aan de belastingdienst.</w:t>
      </w:r>
    </w:p>
    <w:p w14:paraId="65AB348C" w14:textId="06987B64" w:rsidR="00894491" w:rsidRDefault="00894491" w:rsidP="00894491">
      <w:pPr>
        <w:pStyle w:val="Geenafstand"/>
      </w:pPr>
      <w:r>
        <w:rPr>
          <w:rFonts w:cs="Arial"/>
          <w:noProof/>
          <w:lang w:eastAsia="nl-NL"/>
        </w:rPr>
        <mc:AlternateContent>
          <mc:Choice Requires="wps">
            <w:drawing>
              <wp:inline distT="0" distB="0" distL="0" distR="0" wp14:anchorId="0E546213" wp14:editId="56433E81">
                <wp:extent cx="5735781" cy="3370997"/>
                <wp:effectExtent l="0" t="0" r="17780" b="20320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1" cy="33709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5BCF6" id="Rechthoek 1" o:spid="_x0000_s1026" style="width:451.65pt;height:2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" filled="f" strokecolor="#1f4d78 [1604]" strokeweight="1pt">
                <w10:anchorlock/>
              </v:rect>
            </w:pict>
          </mc:Fallback>
        </mc:AlternateContent>
      </w:r>
    </w:p>
    <w:p w14:paraId="22C26480" w14:textId="7104B619" w:rsidR="00894491" w:rsidRDefault="00894491" w:rsidP="00894491">
      <w:pPr>
        <w:pStyle w:val="Geenafstand"/>
      </w:pPr>
    </w:p>
    <w:p w14:paraId="2CD4F304" w14:textId="77777777" w:rsidR="000A392A" w:rsidRPr="000A392A" w:rsidRDefault="000A392A" w:rsidP="000A392A">
      <w:pPr>
        <w:pStyle w:val="Lijstalinea"/>
        <w:numPr>
          <w:ilvl w:val="0"/>
          <w:numId w:val="16"/>
        </w:numPr>
        <w:rPr>
          <w:rFonts w:cs="Arial"/>
          <w:b/>
          <w:bCs/>
        </w:rPr>
      </w:pPr>
      <w:r>
        <w:rPr>
          <w:rFonts w:cs="Arial"/>
          <w:b/>
        </w:rPr>
        <w:t xml:space="preserve"> </w:t>
      </w:r>
      <w:r w:rsidRPr="000A392A">
        <w:rPr>
          <w:rFonts w:cs="Arial"/>
          <w:b/>
          <w:bCs/>
        </w:rPr>
        <w:t>Geef van de volgende kosten aan of het constante kosten of variabele kosten zijn.</w:t>
      </w:r>
    </w:p>
    <w:tbl>
      <w:tblPr>
        <w:tblStyle w:val="Tabelraster"/>
        <w:tblW w:w="9554" w:type="dxa"/>
        <w:tblInd w:w="268" w:type="dxa"/>
        <w:tblLook w:val="04A0" w:firstRow="1" w:lastRow="0" w:firstColumn="1" w:lastColumn="0" w:noHBand="0" w:noVBand="1"/>
      </w:tblPr>
      <w:tblGrid>
        <w:gridCol w:w="3184"/>
        <w:gridCol w:w="3185"/>
        <w:gridCol w:w="3185"/>
      </w:tblGrid>
      <w:tr w:rsidR="000A392A" w:rsidRPr="00BF58E2" w14:paraId="1060B89E" w14:textId="77777777" w:rsidTr="006E70D3">
        <w:tc>
          <w:tcPr>
            <w:tcW w:w="3184" w:type="dxa"/>
          </w:tcPr>
          <w:p w14:paraId="2255542A" w14:textId="77777777" w:rsidR="000A392A" w:rsidRPr="00BF58E2" w:rsidRDefault="000A392A" w:rsidP="006E70D3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Kosten</w:t>
            </w:r>
          </w:p>
        </w:tc>
        <w:tc>
          <w:tcPr>
            <w:tcW w:w="3185" w:type="dxa"/>
          </w:tcPr>
          <w:p w14:paraId="3E8A91B8" w14:textId="4B734F6F" w:rsidR="000A392A" w:rsidRPr="00BF58E2" w:rsidRDefault="00DE7B6B" w:rsidP="006E70D3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Vaste / </w:t>
            </w:r>
            <w:r w:rsidR="000A392A" w:rsidRPr="00BF58E2">
              <w:rPr>
                <w:rFonts w:cs="Arial"/>
                <w:b/>
              </w:rPr>
              <w:t>Constante kosten</w:t>
            </w:r>
          </w:p>
        </w:tc>
        <w:tc>
          <w:tcPr>
            <w:tcW w:w="3185" w:type="dxa"/>
          </w:tcPr>
          <w:p w14:paraId="65051E1A" w14:textId="77777777" w:rsidR="000A392A" w:rsidRPr="00BF58E2" w:rsidRDefault="000A392A" w:rsidP="006E70D3">
            <w:pPr>
              <w:spacing w:line="360" w:lineRule="auto"/>
              <w:rPr>
                <w:rFonts w:cs="Arial"/>
                <w:b/>
              </w:rPr>
            </w:pPr>
            <w:r w:rsidRPr="00BF58E2">
              <w:rPr>
                <w:rFonts w:cs="Arial"/>
                <w:b/>
              </w:rPr>
              <w:t>Variabele kosten</w:t>
            </w:r>
          </w:p>
        </w:tc>
      </w:tr>
      <w:tr w:rsidR="000A392A" w:rsidRPr="00BF58E2" w14:paraId="3574ABA6" w14:textId="77777777" w:rsidTr="006E70D3">
        <w:tc>
          <w:tcPr>
            <w:tcW w:w="3184" w:type="dxa"/>
          </w:tcPr>
          <w:p w14:paraId="699751D3" w14:textId="77777777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 w:rsidRPr="00BF58E2">
              <w:rPr>
                <w:rFonts w:cs="Arial"/>
              </w:rPr>
              <w:t>Provisie vertegenwoordiger</w:t>
            </w:r>
          </w:p>
        </w:tc>
        <w:tc>
          <w:tcPr>
            <w:tcW w:w="3185" w:type="dxa"/>
          </w:tcPr>
          <w:p w14:paraId="6D2AEFFB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23455257" w14:textId="6DF67641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2E8A95EA" w14:textId="77777777" w:rsidTr="006E70D3">
        <w:tc>
          <w:tcPr>
            <w:tcW w:w="3184" w:type="dxa"/>
          </w:tcPr>
          <w:p w14:paraId="57E9C330" w14:textId="34E5C655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Zaalhuur</w:t>
            </w:r>
          </w:p>
        </w:tc>
        <w:tc>
          <w:tcPr>
            <w:tcW w:w="3185" w:type="dxa"/>
          </w:tcPr>
          <w:p w14:paraId="3DF1F802" w14:textId="2323917A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06C429F7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50B07DF9" w14:textId="77777777" w:rsidTr="006E70D3">
        <w:tc>
          <w:tcPr>
            <w:tcW w:w="3184" w:type="dxa"/>
          </w:tcPr>
          <w:p w14:paraId="15A5F9CB" w14:textId="45AB6EEB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Catering</w:t>
            </w:r>
          </w:p>
        </w:tc>
        <w:tc>
          <w:tcPr>
            <w:tcW w:w="3185" w:type="dxa"/>
          </w:tcPr>
          <w:p w14:paraId="1B6C94AD" w14:textId="2690C485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2F905F9B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5BFFA1A2" w14:textId="77777777" w:rsidTr="006E70D3">
        <w:tc>
          <w:tcPr>
            <w:tcW w:w="3184" w:type="dxa"/>
          </w:tcPr>
          <w:p w14:paraId="7C1DBC51" w14:textId="629EE1DF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Gas, water, licht</w:t>
            </w:r>
          </w:p>
        </w:tc>
        <w:tc>
          <w:tcPr>
            <w:tcW w:w="3185" w:type="dxa"/>
          </w:tcPr>
          <w:p w14:paraId="1BCE71F4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59F6614D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61F552BD" w14:textId="77777777" w:rsidTr="006E70D3">
        <w:tc>
          <w:tcPr>
            <w:tcW w:w="3184" w:type="dxa"/>
          </w:tcPr>
          <w:p w14:paraId="1DDD89EF" w14:textId="77777777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 w:rsidRPr="00BF58E2">
              <w:rPr>
                <w:rFonts w:cs="Arial"/>
              </w:rPr>
              <w:t>Onderhoudskosten</w:t>
            </w:r>
          </w:p>
        </w:tc>
        <w:tc>
          <w:tcPr>
            <w:tcW w:w="3185" w:type="dxa"/>
          </w:tcPr>
          <w:p w14:paraId="57014C72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67DE9B36" w14:textId="1ACFFBEF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58EA4740" w14:textId="77777777" w:rsidTr="006E70D3">
        <w:tc>
          <w:tcPr>
            <w:tcW w:w="3184" w:type="dxa"/>
          </w:tcPr>
          <w:p w14:paraId="1B73FA9F" w14:textId="77777777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 w:rsidRPr="00BF58E2">
              <w:rPr>
                <w:rFonts w:cs="Arial"/>
              </w:rPr>
              <w:t>Brandstofkosten</w:t>
            </w:r>
          </w:p>
        </w:tc>
        <w:tc>
          <w:tcPr>
            <w:tcW w:w="3185" w:type="dxa"/>
          </w:tcPr>
          <w:p w14:paraId="4B62770F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1B7E575D" w14:textId="3800BC98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6EB1D213" w14:textId="77777777" w:rsidTr="006E70D3">
        <w:tc>
          <w:tcPr>
            <w:tcW w:w="3184" w:type="dxa"/>
          </w:tcPr>
          <w:p w14:paraId="1F12FD52" w14:textId="385EACF7" w:rsidR="000A392A" w:rsidRPr="00BF58E2" w:rsidRDefault="000A392A" w:rsidP="006E70D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Salaris oproepkrachten</w:t>
            </w:r>
          </w:p>
        </w:tc>
        <w:tc>
          <w:tcPr>
            <w:tcW w:w="3185" w:type="dxa"/>
          </w:tcPr>
          <w:p w14:paraId="368CE7C4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56A40DCA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  <w:tr w:rsidR="000A392A" w:rsidRPr="00BF58E2" w14:paraId="072CFFF3" w14:textId="77777777" w:rsidTr="006E70D3">
        <w:tc>
          <w:tcPr>
            <w:tcW w:w="3184" w:type="dxa"/>
          </w:tcPr>
          <w:p w14:paraId="0407B791" w14:textId="6733FF8F" w:rsidR="000A392A" w:rsidRDefault="00921D1F" w:rsidP="006E70D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Promotiefilm</w:t>
            </w:r>
          </w:p>
        </w:tc>
        <w:tc>
          <w:tcPr>
            <w:tcW w:w="3185" w:type="dxa"/>
          </w:tcPr>
          <w:p w14:paraId="3719E4BB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  <w:tc>
          <w:tcPr>
            <w:tcW w:w="3185" w:type="dxa"/>
          </w:tcPr>
          <w:p w14:paraId="7768B678" w14:textId="77777777" w:rsidR="000A392A" w:rsidRPr="00FB74F0" w:rsidRDefault="000A392A" w:rsidP="006E70D3">
            <w:pPr>
              <w:spacing w:line="360" w:lineRule="auto"/>
              <w:jc w:val="center"/>
              <w:rPr>
                <w:rFonts w:cs="Arial"/>
                <w:color w:val="00B050"/>
              </w:rPr>
            </w:pPr>
          </w:p>
        </w:tc>
      </w:tr>
    </w:tbl>
    <w:p w14:paraId="0147B2EA" w14:textId="205077C8" w:rsidR="000A392A" w:rsidRPr="000A392A" w:rsidRDefault="000A392A" w:rsidP="000A392A">
      <w:pPr>
        <w:rPr>
          <w:rFonts w:cs="Arial"/>
          <w:b/>
        </w:rPr>
      </w:pPr>
      <w:r w:rsidRPr="000A392A">
        <w:rPr>
          <w:rFonts w:cs="Arial"/>
          <w:b/>
        </w:rPr>
        <w:br w:type="page"/>
      </w:r>
    </w:p>
    <w:p w14:paraId="5CCADC75" w14:textId="5B4776D7" w:rsidR="00894491" w:rsidRPr="000A392A" w:rsidRDefault="000A392A" w:rsidP="00894491">
      <w:pPr>
        <w:pStyle w:val="Lijstalinea"/>
        <w:numPr>
          <w:ilvl w:val="0"/>
          <w:numId w:val="16"/>
        </w:numPr>
      </w:pPr>
      <w:r>
        <w:rPr>
          <w:rFonts w:cs="Arial"/>
          <w:b/>
        </w:rPr>
        <w:lastRenderedPageBreak/>
        <w:t>Zonneduin verwacht komend jaar een omzet inclusief btw te halen van € 831.825,39. De omzet van Zonneduin valt onder het 21 % btw-tarief. De brutowinst van Zonneduin was vorig jaar 50 % van de omzet. Vorig jaar bedroegen de afschrijvingskosten 5 % van de omzet. De rentekosten waren 7 % van de omzet en de huisvestingskosten 10 % van de omzet, de personeelskosten 12 % van de omzet, de algemene kosten 4 % van de omzet, de transportkosten 3 % van de omzet en de promotiekosten 2 % van de omzet.</w:t>
      </w:r>
    </w:p>
    <w:p w14:paraId="5FA6F843" w14:textId="4E62CDF5" w:rsidR="000A392A" w:rsidRDefault="000A392A" w:rsidP="000A392A">
      <w:pPr>
        <w:ind w:left="708"/>
        <w:rPr>
          <w:b/>
        </w:rPr>
      </w:pPr>
      <w:r w:rsidRPr="000A392A">
        <w:rPr>
          <w:b/>
        </w:rPr>
        <w:t>Stel</w:t>
      </w:r>
      <w:r>
        <w:rPr>
          <w:b/>
        </w:rPr>
        <w:t xml:space="preserve"> voor Zonneduin de exploitatiebegroting samen in euro’s en in procenten van de omzet.</w:t>
      </w:r>
    </w:p>
    <w:p w14:paraId="3F83FF47" w14:textId="45E52760" w:rsidR="000A392A" w:rsidRPr="000A392A" w:rsidRDefault="000A392A" w:rsidP="000A392A">
      <w:pPr>
        <w:pStyle w:val="Geenafstand"/>
      </w:pPr>
      <w:r>
        <w:rPr>
          <w:rFonts w:cs="Arial"/>
          <w:noProof/>
          <w:lang w:eastAsia="nl-NL"/>
        </w:rPr>
        <mc:AlternateContent>
          <mc:Choice Requires="wps">
            <w:drawing>
              <wp:inline distT="0" distB="0" distL="0" distR="0" wp14:anchorId="03246CE3" wp14:editId="4BBAB7FA">
                <wp:extent cx="5735781" cy="6889531"/>
                <wp:effectExtent l="0" t="0" r="17780" b="26035"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1" cy="68895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4716D" id="Rechthoek 3" o:spid="_x0000_s1026" style="width:451.65pt;height:5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" filled="f" strokecolor="#1f4d78 [1604]" strokeweight="1pt">
                <w10:anchorlock/>
              </v:rect>
            </w:pict>
          </mc:Fallback>
        </mc:AlternateContent>
      </w:r>
    </w:p>
    <w:sectPr w:rsidR="000A392A" w:rsidRPr="000A392A" w:rsidSect="008D55CA">
      <w:headerReference w:type="default" r:id="rId11"/>
      <w:pgSz w:w="11907" w:h="16839" w:code="9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C6FA" w14:textId="77777777" w:rsidR="00443036" w:rsidRDefault="00443036" w:rsidP="00474353">
      <w:pPr>
        <w:spacing w:after="0" w:line="240" w:lineRule="auto"/>
      </w:pPr>
      <w:r>
        <w:separator/>
      </w:r>
    </w:p>
  </w:endnote>
  <w:endnote w:type="continuationSeparator" w:id="0">
    <w:p w14:paraId="5BDDC0CB" w14:textId="77777777" w:rsidR="00443036" w:rsidRDefault="00443036" w:rsidP="0047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18C9" w14:textId="77777777" w:rsidR="00443036" w:rsidRDefault="00443036" w:rsidP="00474353">
      <w:pPr>
        <w:spacing w:after="0" w:line="240" w:lineRule="auto"/>
      </w:pPr>
      <w:r>
        <w:separator/>
      </w:r>
    </w:p>
  </w:footnote>
  <w:footnote w:type="continuationSeparator" w:id="0">
    <w:p w14:paraId="5A973F48" w14:textId="77777777" w:rsidR="00443036" w:rsidRDefault="00443036" w:rsidP="00474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0994" w14:textId="18FF9250" w:rsidR="00474353" w:rsidRDefault="00CB6281" w:rsidP="00474353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9E056" wp14:editId="5667F755">
          <wp:simplePos x="0" y="0"/>
          <wp:positionH relativeFrom="column">
            <wp:posOffset>4799330</wp:posOffset>
          </wp:positionH>
          <wp:positionV relativeFrom="paragraph">
            <wp:posOffset>-358775</wp:posOffset>
          </wp:positionV>
          <wp:extent cx="1371600" cy="457200"/>
          <wp:effectExtent l="0" t="0" r="0" b="0"/>
          <wp:wrapNone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6" b="66795"/>
                  <a:stretch/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0E3"/>
    <w:multiLevelType w:val="hybridMultilevel"/>
    <w:tmpl w:val="0868E2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4957"/>
    <w:multiLevelType w:val="hybridMultilevel"/>
    <w:tmpl w:val="C624F164"/>
    <w:lvl w:ilvl="0" w:tplc="8A708AE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dark1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00F0F"/>
    <w:multiLevelType w:val="hybridMultilevel"/>
    <w:tmpl w:val="246CCEDC"/>
    <w:lvl w:ilvl="0" w:tplc="20A00B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C7D19"/>
    <w:multiLevelType w:val="hybridMultilevel"/>
    <w:tmpl w:val="D5361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16F49"/>
    <w:multiLevelType w:val="hybridMultilevel"/>
    <w:tmpl w:val="078E1A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92A71"/>
    <w:multiLevelType w:val="hybridMultilevel"/>
    <w:tmpl w:val="B8F65A9C"/>
    <w:lvl w:ilvl="0" w:tplc="96945344">
      <w:start w:val="1"/>
      <w:numFmt w:val="upperLetter"/>
      <w:lvlText w:val="%1."/>
      <w:lvlJc w:val="left"/>
      <w:pPr>
        <w:tabs>
          <w:tab w:val="num" w:pos="234"/>
        </w:tabs>
        <w:ind w:left="234" w:hanging="360"/>
      </w:pPr>
    </w:lvl>
    <w:lvl w:ilvl="1" w:tplc="BDB678B0" w:tentative="1">
      <w:start w:val="1"/>
      <w:numFmt w:val="upperLetter"/>
      <w:lvlText w:val="%2."/>
      <w:lvlJc w:val="left"/>
      <w:pPr>
        <w:tabs>
          <w:tab w:val="num" w:pos="954"/>
        </w:tabs>
        <w:ind w:left="954" w:hanging="360"/>
      </w:pPr>
    </w:lvl>
    <w:lvl w:ilvl="2" w:tplc="9BE29B6C" w:tentative="1">
      <w:start w:val="1"/>
      <w:numFmt w:val="upperLetter"/>
      <w:lvlText w:val="%3."/>
      <w:lvlJc w:val="left"/>
      <w:pPr>
        <w:tabs>
          <w:tab w:val="num" w:pos="1674"/>
        </w:tabs>
        <w:ind w:left="1674" w:hanging="360"/>
      </w:pPr>
    </w:lvl>
    <w:lvl w:ilvl="3" w:tplc="0908C692" w:tentative="1">
      <w:start w:val="1"/>
      <w:numFmt w:val="upperLetter"/>
      <w:lvlText w:val="%4."/>
      <w:lvlJc w:val="left"/>
      <w:pPr>
        <w:tabs>
          <w:tab w:val="num" w:pos="2394"/>
        </w:tabs>
        <w:ind w:left="2394" w:hanging="360"/>
      </w:pPr>
    </w:lvl>
    <w:lvl w:ilvl="4" w:tplc="7BAAAED0" w:tentative="1">
      <w:start w:val="1"/>
      <w:numFmt w:val="upperLetter"/>
      <w:lvlText w:val="%5."/>
      <w:lvlJc w:val="left"/>
      <w:pPr>
        <w:tabs>
          <w:tab w:val="num" w:pos="3114"/>
        </w:tabs>
        <w:ind w:left="3114" w:hanging="360"/>
      </w:pPr>
    </w:lvl>
    <w:lvl w:ilvl="5" w:tplc="09EAB8BA" w:tentative="1">
      <w:start w:val="1"/>
      <w:numFmt w:val="upperLetter"/>
      <w:lvlText w:val="%6."/>
      <w:lvlJc w:val="left"/>
      <w:pPr>
        <w:tabs>
          <w:tab w:val="num" w:pos="3834"/>
        </w:tabs>
        <w:ind w:left="3834" w:hanging="360"/>
      </w:pPr>
    </w:lvl>
    <w:lvl w:ilvl="6" w:tplc="462C692C" w:tentative="1">
      <w:start w:val="1"/>
      <w:numFmt w:val="upperLetter"/>
      <w:lvlText w:val="%7."/>
      <w:lvlJc w:val="left"/>
      <w:pPr>
        <w:tabs>
          <w:tab w:val="num" w:pos="4554"/>
        </w:tabs>
        <w:ind w:left="4554" w:hanging="360"/>
      </w:pPr>
    </w:lvl>
    <w:lvl w:ilvl="7" w:tplc="2E70D60E" w:tentative="1">
      <w:start w:val="1"/>
      <w:numFmt w:val="upperLetter"/>
      <w:lvlText w:val="%8."/>
      <w:lvlJc w:val="left"/>
      <w:pPr>
        <w:tabs>
          <w:tab w:val="num" w:pos="5274"/>
        </w:tabs>
        <w:ind w:left="5274" w:hanging="360"/>
      </w:pPr>
    </w:lvl>
    <w:lvl w:ilvl="8" w:tplc="7E92487A" w:tentative="1">
      <w:start w:val="1"/>
      <w:numFmt w:val="upperLetter"/>
      <w:lvlText w:val="%9."/>
      <w:lvlJc w:val="left"/>
      <w:pPr>
        <w:tabs>
          <w:tab w:val="num" w:pos="5994"/>
        </w:tabs>
        <w:ind w:left="5994" w:hanging="360"/>
      </w:pPr>
    </w:lvl>
  </w:abstractNum>
  <w:abstractNum w:abstractNumId="6" w15:restartNumberingAfterBreak="0">
    <w:nsid w:val="2201396F"/>
    <w:multiLevelType w:val="hybridMultilevel"/>
    <w:tmpl w:val="DC2E79C6"/>
    <w:lvl w:ilvl="0" w:tplc="35F6A9C0">
      <w:numFmt w:val="bullet"/>
      <w:lvlText w:val="-"/>
      <w:lvlJc w:val="left"/>
      <w:pPr>
        <w:ind w:left="500" w:hanging="360"/>
      </w:pPr>
      <w:rPr>
        <w:rFonts w:ascii="Verdana" w:eastAsiaTheme="minorHAnsi" w:hAnsi="Verdana" w:cs="Verdana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B9D5D30"/>
    <w:multiLevelType w:val="hybridMultilevel"/>
    <w:tmpl w:val="65443D7E"/>
    <w:lvl w:ilvl="0" w:tplc="79900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A06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A1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2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A7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69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26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66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8D17B5"/>
    <w:multiLevelType w:val="hybridMultilevel"/>
    <w:tmpl w:val="6F64B1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90EDE"/>
    <w:multiLevelType w:val="hybridMultilevel"/>
    <w:tmpl w:val="33500C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916B6D"/>
    <w:multiLevelType w:val="hybridMultilevel"/>
    <w:tmpl w:val="6F64B1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86BF5"/>
    <w:multiLevelType w:val="hybridMultilevel"/>
    <w:tmpl w:val="6F64B1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A37CE"/>
    <w:multiLevelType w:val="hybridMultilevel"/>
    <w:tmpl w:val="93F0D032"/>
    <w:lvl w:ilvl="0" w:tplc="6B76EF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65F13"/>
    <w:multiLevelType w:val="hybridMultilevel"/>
    <w:tmpl w:val="532C28B8"/>
    <w:lvl w:ilvl="0" w:tplc="EA7423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E1DD3"/>
    <w:multiLevelType w:val="hybridMultilevel"/>
    <w:tmpl w:val="ACF0E6CE"/>
    <w:lvl w:ilvl="0" w:tplc="90C6A998">
      <w:start w:val="2"/>
      <w:numFmt w:val="bullet"/>
      <w:lvlText w:val="-"/>
      <w:lvlJc w:val="left"/>
      <w:pPr>
        <w:ind w:left="500" w:hanging="360"/>
      </w:pPr>
      <w:rPr>
        <w:rFonts w:ascii="Verdana" w:eastAsiaTheme="minorHAnsi" w:hAnsi="Verdana" w:cs="Verdana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5" w15:restartNumberingAfterBreak="0">
    <w:nsid w:val="5ED85762"/>
    <w:multiLevelType w:val="hybridMultilevel"/>
    <w:tmpl w:val="BD388310"/>
    <w:lvl w:ilvl="0" w:tplc="AAF2B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1B6299"/>
    <w:multiLevelType w:val="hybridMultilevel"/>
    <w:tmpl w:val="C494F466"/>
    <w:lvl w:ilvl="0" w:tplc="0413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70135C71"/>
    <w:multiLevelType w:val="hybridMultilevel"/>
    <w:tmpl w:val="E6D62016"/>
    <w:lvl w:ilvl="0" w:tplc="0E38DB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13"/>
  </w:num>
  <w:num w:numId="9">
    <w:abstractNumId w:val="17"/>
  </w:num>
  <w:num w:numId="10">
    <w:abstractNumId w:val="14"/>
  </w:num>
  <w:num w:numId="11">
    <w:abstractNumId w:val="2"/>
  </w:num>
  <w:num w:numId="12">
    <w:abstractNumId w:val="12"/>
  </w:num>
  <w:num w:numId="13">
    <w:abstractNumId w:val="6"/>
  </w:num>
  <w:num w:numId="14">
    <w:abstractNumId w:val="15"/>
  </w:num>
  <w:num w:numId="15">
    <w:abstractNumId w:val="3"/>
  </w:num>
  <w:num w:numId="16">
    <w:abstractNumId w:val="10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66"/>
    <w:rsid w:val="00000FF6"/>
    <w:rsid w:val="000037A6"/>
    <w:rsid w:val="00020947"/>
    <w:rsid w:val="0004076E"/>
    <w:rsid w:val="00056AD0"/>
    <w:rsid w:val="000642B8"/>
    <w:rsid w:val="00083C07"/>
    <w:rsid w:val="00085842"/>
    <w:rsid w:val="000950F0"/>
    <w:rsid w:val="000A3080"/>
    <w:rsid w:val="000A392A"/>
    <w:rsid w:val="000B5CD6"/>
    <w:rsid w:val="000C3698"/>
    <w:rsid w:val="000E05B9"/>
    <w:rsid w:val="000E1022"/>
    <w:rsid w:val="001351E9"/>
    <w:rsid w:val="00135913"/>
    <w:rsid w:val="00137C60"/>
    <w:rsid w:val="0018186E"/>
    <w:rsid w:val="00182CA0"/>
    <w:rsid w:val="001B112E"/>
    <w:rsid w:val="001E2BED"/>
    <w:rsid w:val="002014E7"/>
    <w:rsid w:val="00210766"/>
    <w:rsid w:val="00227F9A"/>
    <w:rsid w:val="002363D3"/>
    <w:rsid w:val="00247CD6"/>
    <w:rsid w:val="0025062F"/>
    <w:rsid w:val="00257E9F"/>
    <w:rsid w:val="00293F33"/>
    <w:rsid w:val="002D2448"/>
    <w:rsid w:val="002F40FE"/>
    <w:rsid w:val="00304E12"/>
    <w:rsid w:val="00322E5C"/>
    <w:rsid w:val="003265F5"/>
    <w:rsid w:val="00336A10"/>
    <w:rsid w:val="00337EA7"/>
    <w:rsid w:val="00355913"/>
    <w:rsid w:val="00360B8F"/>
    <w:rsid w:val="0036514D"/>
    <w:rsid w:val="0039393F"/>
    <w:rsid w:val="003E4F22"/>
    <w:rsid w:val="003E571B"/>
    <w:rsid w:val="003F76DF"/>
    <w:rsid w:val="0042555C"/>
    <w:rsid w:val="00443036"/>
    <w:rsid w:val="004528ED"/>
    <w:rsid w:val="00474353"/>
    <w:rsid w:val="004749A1"/>
    <w:rsid w:val="004811EE"/>
    <w:rsid w:val="004962FD"/>
    <w:rsid w:val="00505FFA"/>
    <w:rsid w:val="00513AB4"/>
    <w:rsid w:val="00525257"/>
    <w:rsid w:val="005273F9"/>
    <w:rsid w:val="00532501"/>
    <w:rsid w:val="00544049"/>
    <w:rsid w:val="00570009"/>
    <w:rsid w:val="0059544E"/>
    <w:rsid w:val="005A1A52"/>
    <w:rsid w:val="005B640C"/>
    <w:rsid w:val="005E0BB9"/>
    <w:rsid w:val="00603EDB"/>
    <w:rsid w:val="006131BE"/>
    <w:rsid w:val="00631112"/>
    <w:rsid w:val="00634E1B"/>
    <w:rsid w:val="00644528"/>
    <w:rsid w:val="00683C3C"/>
    <w:rsid w:val="006B6AAA"/>
    <w:rsid w:val="006C2092"/>
    <w:rsid w:val="006E5357"/>
    <w:rsid w:val="006E67CF"/>
    <w:rsid w:val="00733014"/>
    <w:rsid w:val="00767ABE"/>
    <w:rsid w:val="007C796E"/>
    <w:rsid w:val="007E5434"/>
    <w:rsid w:val="0080731D"/>
    <w:rsid w:val="008451A4"/>
    <w:rsid w:val="00862D04"/>
    <w:rsid w:val="00863624"/>
    <w:rsid w:val="0086514A"/>
    <w:rsid w:val="008653AC"/>
    <w:rsid w:val="008661B5"/>
    <w:rsid w:val="008925DD"/>
    <w:rsid w:val="00894491"/>
    <w:rsid w:val="00894827"/>
    <w:rsid w:val="008A52BC"/>
    <w:rsid w:val="008D6A84"/>
    <w:rsid w:val="00900BF7"/>
    <w:rsid w:val="009176BE"/>
    <w:rsid w:val="00921D1F"/>
    <w:rsid w:val="00923A23"/>
    <w:rsid w:val="009622DF"/>
    <w:rsid w:val="009B5AD4"/>
    <w:rsid w:val="009B7881"/>
    <w:rsid w:val="009C3824"/>
    <w:rsid w:val="009C4D47"/>
    <w:rsid w:val="009F63D8"/>
    <w:rsid w:val="009F6B95"/>
    <w:rsid w:val="00A07736"/>
    <w:rsid w:val="00A15873"/>
    <w:rsid w:val="00A33AD0"/>
    <w:rsid w:val="00A601A1"/>
    <w:rsid w:val="00A81318"/>
    <w:rsid w:val="00A86C0D"/>
    <w:rsid w:val="00A95649"/>
    <w:rsid w:val="00A96B0E"/>
    <w:rsid w:val="00AA5162"/>
    <w:rsid w:val="00AB2A79"/>
    <w:rsid w:val="00AD109A"/>
    <w:rsid w:val="00AD6B33"/>
    <w:rsid w:val="00B1356D"/>
    <w:rsid w:val="00B166AF"/>
    <w:rsid w:val="00B22F45"/>
    <w:rsid w:val="00B40788"/>
    <w:rsid w:val="00B81527"/>
    <w:rsid w:val="00B832B4"/>
    <w:rsid w:val="00B973CD"/>
    <w:rsid w:val="00BA0D26"/>
    <w:rsid w:val="00BA7DB9"/>
    <w:rsid w:val="00BB396F"/>
    <w:rsid w:val="00BB6047"/>
    <w:rsid w:val="00BD3BF2"/>
    <w:rsid w:val="00BD7793"/>
    <w:rsid w:val="00C1284F"/>
    <w:rsid w:val="00C203F0"/>
    <w:rsid w:val="00C25088"/>
    <w:rsid w:val="00C34372"/>
    <w:rsid w:val="00C67E74"/>
    <w:rsid w:val="00C72F5F"/>
    <w:rsid w:val="00C75A14"/>
    <w:rsid w:val="00C973BE"/>
    <w:rsid w:val="00CA17B8"/>
    <w:rsid w:val="00CA33F8"/>
    <w:rsid w:val="00CB6281"/>
    <w:rsid w:val="00CB71CC"/>
    <w:rsid w:val="00CC0725"/>
    <w:rsid w:val="00CD2F08"/>
    <w:rsid w:val="00CE4F38"/>
    <w:rsid w:val="00CF1E5B"/>
    <w:rsid w:val="00D369C0"/>
    <w:rsid w:val="00DA4E8B"/>
    <w:rsid w:val="00DC05E3"/>
    <w:rsid w:val="00DC5FFF"/>
    <w:rsid w:val="00DE77F2"/>
    <w:rsid w:val="00DE7B6B"/>
    <w:rsid w:val="00E36397"/>
    <w:rsid w:val="00E53E01"/>
    <w:rsid w:val="00E65011"/>
    <w:rsid w:val="00E769A2"/>
    <w:rsid w:val="00E81ACE"/>
    <w:rsid w:val="00EA1F60"/>
    <w:rsid w:val="00EA49DC"/>
    <w:rsid w:val="00EA71F1"/>
    <w:rsid w:val="00EC60F0"/>
    <w:rsid w:val="00ED0121"/>
    <w:rsid w:val="00ED075F"/>
    <w:rsid w:val="00EE746A"/>
    <w:rsid w:val="00EF0EF0"/>
    <w:rsid w:val="00F33586"/>
    <w:rsid w:val="00F41B3F"/>
    <w:rsid w:val="00F63225"/>
    <w:rsid w:val="00F7159F"/>
    <w:rsid w:val="00F7649D"/>
    <w:rsid w:val="00F951A0"/>
    <w:rsid w:val="00F9618C"/>
    <w:rsid w:val="00FE2E6F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7911B"/>
  <w15:chartTrackingRefBased/>
  <w15:docId w15:val="{808B1882-A06F-4574-8D59-2E08AD6C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0C369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21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B5AD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D10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semiHidden/>
    <w:unhideWhenUsed/>
    <w:rsid w:val="00C973BE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C973BE"/>
  </w:style>
  <w:style w:type="paragraph" w:customStyle="1" w:styleId="Default">
    <w:name w:val="Default"/>
    <w:rsid w:val="000950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1">
    <w:name w:val="Table Grid 1"/>
    <w:basedOn w:val="Standaardtabel"/>
    <w:uiPriority w:val="99"/>
    <w:rsid w:val="00020947"/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47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435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74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4353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7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3" ma:contentTypeDescription="Een nieuw document maken." ma:contentTypeScope="" ma:versionID="bd0271150be9f8e9bec974e355b2f8a7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59377b08247893b8b844217c25199b5d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15AFF-6FB9-4805-B95B-A00DD81ED4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6F3B8-CC7B-4786-956C-227C64DA0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56BFE-7DB9-403A-B02F-AC6584103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719241-2FED-4163-990D-E732A215B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kbm</dc:creator>
  <cp:keywords/>
  <dc:description/>
  <cp:lastModifiedBy>Stijn Weijermars</cp:lastModifiedBy>
  <cp:revision>2</cp:revision>
  <cp:lastPrinted>2018-01-31T14:43:00Z</cp:lastPrinted>
  <dcterms:created xsi:type="dcterms:W3CDTF">2021-12-22T08:28:00Z</dcterms:created>
  <dcterms:modified xsi:type="dcterms:W3CDTF">2021-12-22T08:28:00Z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</Properties>
</file>